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0"/>
          <w:szCs w:val="28"/>
        </w:rPr>
      </w:pPr>
      <w:bookmarkStart w:id="2" w:name="_GoBack"/>
      <w:r>
        <w:rPr>
          <w:rFonts w:hint="eastAsia" w:eastAsiaTheme="minorEastAsia"/>
          <w:sz w:val="18"/>
          <w:szCs w:val="18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-702310</wp:posOffset>
            </wp:positionV>
            <wp:extent cx="7426325" cy="10506710"/>
            <wp:effectExtent l="0" t="0" r="3175" b="8890"/>
            <wp:wrapNone/>
            <wp:docPr id="5" name="图片 5" descr="706570bff2a624f894f4bc35ee4d6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06570bff2a624f894f4bc35ee4d6a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6325" cy="10506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bookmarkStart w:id="0" w:name="合同编号"/>
      <w:r>
        <w:rPr>
          <w:rFonts w:ascii="Times New Roman" w:hAnsi="Times New Roman" w:cs="Times New Roman"/>
          <w:sz w:val="20"/>
          <w:szCs w:val="28"/>
          <w:u w:val="single"/>
        </w:rPr>
        <w:t>0117-2020-2021</w:t>
      </w:r>
      <w:bookmarkEnd w:id="0"/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抽查</w:t>
      </w:r>
      <w:r>
        <w:rPr>
          <w:rFonts w:hint="eastAsia"/>
          <w:b/>
          <w:sz w:val="28"/>
          <w:szCs w:val="28"/>
        </w:rPr>
        <w:t>表</w:t>
      </w:r>
    </w:p>
    <w:tbl>
      <w:tblPr>
        <w:tblStyle w:val="6"/>
        <w:tblW w:w="11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1176"/>
        <w:gridCol w:w="970"/>
        <w:gridCol w:w="1296"/>
        <w:gridCol w:w="1275"/>
        <w:gridCol w:w="1507"/>
        <w:gridCol w:w="1330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10140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bookmarkStart w:id="1" w:name="组织名称"/>
            <w:r>
              <w:rPr>
                <w:szCs w:val="21"/>
              </w:rPr>
              <w:t>海南赛诺实业有限公司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测量设备名称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测量设备</w:t>
            </w:r>
          </w:p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型号规格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测量设备</w:t>
            </w:r>
          </w:p>
          <w:p>
            <w:pPr>
              <w:ind w:firstLine="180" w:firstLineChars="100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计量特性</w:t>
            </w: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测量标准装置名称及技术参数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检定/校准日期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符</w:t>
            </w:r>
            <w:r>
              <w:rPr>
                <w:rFonts w:hint="eastAsia"/>
                <w:sz w:val="18"/>
                <w:szCs w:val="18"/>
              </w:rPr>
              <w:t>合打</w:t>
            </w: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</w:t>
            </w:r>
            <w:r>
              <w:rPr>
                <w:rFonts w:hint="eastAsia" w:ascii="宋体" w:hAnsi="宋体"/>
                <w:sz w:val="18"/>
                <w:szCs w:val="18"/>
              </w:rPr>
              <w:t>符</w:t>
            </w:r>
            <w:r>
              <w:rPr>
                <w:rFonts w:hint="eastAsia"/>
                <w:sz w:val="18"/>
                <w:szCs w:val="18"/>
              </w:rPr>
              <w:t>合打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技术中心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电子天平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1193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YJC6002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  <w:t>U =0.05g，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  <w:t>k =2；</w:t>
            </w: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等级砝码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技术中心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测厚仪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1537/10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millimanC1216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MPE：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0.23µm，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测厚标准片</w:t>
            </w:r>
          </w:p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U=0.1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µm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生产中心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电子秤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52331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ACS-3H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</w:rPr>
              <w:t xml:space="preserve">U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=0.3g，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=2；</w:t>
            </w: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等级砝码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生产中心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钢直尺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4036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（0-600）mm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=0.1mm，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=2；</w:t>
            </w: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210" w:leftChars="10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三等标准金属线纹尺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品控部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光泽度仪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1045278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A-4535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U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=1.5GU，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=2</w:t>
            </w: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光泽度计</w:t>
            </w:r>
          </w:p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标准板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MPE：</w:t>
            </w: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±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生产中心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温控表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2#固化室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XMTE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=0.2℃，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=2</w:t>
            </w: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全功能校验仪</w:t>
            </w: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U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subscript"/>
                <w:lang w:val="en-US" w:eastAsia="zh-CN" w:bidi="ar"/>
              </w:rPr>
              <w:t>rel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=0.02%，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=2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生产中心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计米器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JMQ-04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MS400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=0.2mm，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=2</w:t>
            </w: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标准钢卷尺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  <w:t>±</w:t>
            </w: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（0.03+0.03L）mm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品控部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智能电子拉力机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12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420" w:leftChars="0" w:hanging="420" w:hangingChars="20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XLW（G）-500N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subscript"/>
                <w:lang w:val="en-US" w:eastAsia="zh-CN" w:bidi="ar"/>
              </w:rPr>
              <w:t>rel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=0.4%，</w:t>
            </w: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=2；</w:t>
            </w: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kern w:val="0"/>
                <w:sz w:val="21"/>
                <w:szCs w:val="21"/>
                <w:lang w:val="en-US" w:eastAsia="zh-CN" w:bidi="ar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=0.06%，k=2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安正计量检测有限公司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2021.4.13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公司已制定《计量确认管理程序》、《外部供方管理程序》，《测量设备溯源管理程序》，公司未建最高计量标准，测量设备由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品控部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负责溯源。公司测量设备除自检外全部委托安正计量检测有限公司等机构检定/校准，校准</w:t>
            </w:r>
            <w:r>
              <w:rPr>
                <w:rFonts w:ascii="Times New Roman" w:hAnsi="Times New Roman" w:eastAsia="宋体" w:cs="Times New Roman"/>
                <w:szCs w:val="21"/>
              </w:rPr>
              <w:t>/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检定证书由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品控部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保存。根据抽查情况，该公司的校准情况符合溯源性要求。</w:t>
            </w:r>
          </w:p>
          <w:p>
            <w:pPr>
              <w:rPr>
                <w:rFonts w:ascii="宋体" w:hAnsi="宋体"/>
                <w:color w:val="0000FF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1232" w:type="dxa"/>
            <w:gridSpan w:val="9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年 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日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月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日 </w:t>
            </w:r>
          </w:p>
          <w:p>
            <w:pPr>
              <w:spacing w:line="360" w:lineRule="auto"/>
              <w:rPr>
                <w:rFonts w:ascii="Times New Roman" w:hAnsi="Times New Roman" w:eastAsia="宋体" w:cs="Times New Roman"/>
                <w:color w:val="0000FF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984250</wp:posOffset>
                  </wp:positionH>
                  <wp:positionV relativeFrom="paragraph">
                    <wp:posOffset>95250</wp:posOffset>
                  </wp:positionV>
                  <wp:extent cx="626745" cy="240665"/>
                  <wp:effectExtent l="0" t="0" r="8255" b="635"/>
                  <wp:wrapNone/>
                  <wp:docPr id="2" name="图片 20" descr="c0183d15897d8cab28562708f8ddd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0" descr="c0183d15897d8cab28562708f8ddd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" cy="24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员签字：                               部门代表签字：</w:t>
            </w:r>
            <w:r>
              <w:rPr>
                <w:rFonts w:ascii="Times New Roman" w:hAnsi="Times New Roman" w:eastAsia="宋体" w:cs="Times New Roman"/>
                <w:color w:val="0000FF"/>
                <w:szCs w:val="21"/>
              </w:rPr>
              <w:t xml:space="preserve">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/>
    <w:p>
      <w:r>
        <w:rPr>
          <w:rFonts w:hint="eastAsia"/>
        </w:rPr>
        <w:t>说明：“计量特性”可以填写测量设备的最大允差、准确度等级或校准结果的测量不确定度。</w:t>
      </w:r>
    </w:p>
    <w:sectPr>
      <w:headerReference r:id="rId3" w:type="default"/>
      <w:footerReference r:id="rId4" w:type="default"/>
      <w:pgSz w:w="11906" w:h="16838"/>
      <w:pgMar w:top="720" w:right="720" w:bottom="720" w:left="72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3168"/>
      </w:tabs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3933825</wp:posOffset>
              </wp:positionH>
              <wp:positionV relativeFrom="paragraph">
                <wp:posOffset>76200</wp:posOffset>
              </wp:positionV>
              <wp:extent cx="2741295" cy="261620"/>
              <wp:effectExtent l="0" t="0" r="1905" b="508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129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06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测量设备溯源抽查表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（07版）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309.75pt;margin-top:6pt;height:20.6pt;width:215.85pt;z-index:251660288;mso-width-relative:page;mso-height-relative:page;" fillcolor="#FFFFFF" filled="t" stroked="f" coordsize="21600,21600" o:gfxdata="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Vzri9cAAAAKAQAADwAAAAAAAAABACAAAAAiAAAAZHJzL2Rvd25yZXYu&#10;eG1sUEsBAhQAFAAAAAgAh07iQAeFzMrDAQAAdwMAAA4AAAAAAAAAAQAgAAAAJgEAAGRycy9lMm9E&#10;b2MueG1sUEsFBgAAAAAGAAYAWQEAAFs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06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测量设备溯源抽查表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（07版）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ind w:firstLine="588" w:firstLineChars="350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6680835" cy="0"/>
              <wp:effectExtent l="0" t="0" r="0" b="0"/>
              <wp:wrapNone/>
              <wp:docPr id="4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80835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直接连接符 3" o:spid="_x0000_s1026" o:spt="32" type="#_x0000_t32" style="position:absolute;left:0pt;margin-left:-0.45pt;margin-top:3pt;height:0pt;width:526.05pt;z-index:251661312;mso-width-relative:page;mso-height-relative:page;" filled="f" stroked="t" coordsize="21600,21600" o:gfxdata="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SdJ4dQAAAAGAQAADwAAAAAAAAABACAAAAAiAAAAZHJzL2Rvd25yZXYueG1sUEsBAhQA&#10;FAAAAAgAh07iQCsRokv2AQAA5gMAAA4AAAAAAAAAAQAgAAAAIwEAAGRycy9lMm9Eb2MueG1sUEsF&#10;BgAAAAAGAAYAWQEAAIsFAAAAAA==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34D49"/>
    <w:rsid w:val="0CB03C22"/>
    <w:rsid w:val="107318B4"/>
    <w:rsid w:val="22ED7F26"/>
    <w:rsid w:val="22F237E8"/>
    <w:rsid w:val="2CA229E0"/>
    <w:rsid w:val="49F32B67"/>
    <w:rsid w:val="54951A52"/>
    <w:rsid w:val="73BC36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77</Words>
  <Characters>440</Characters>
  <Lines>3</Lines>
  <Paragraphs>1</Paragraphs>
  <TotalTime>1</TotalTime>
  <ScaleCrop>false</ScaleCrop>
  <LinksUpToDate>false</LinksUpToDate>
  <CharactersWithSpaces>516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李俐</cp:lastModifiedBy>
  <dcterms:modified xsi:type="dcterms:W3CDTF">2021-06-12T12:14:27Z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D11FC341E340403DB1836B7B5E2A8646</vt:lpwstr>
  </property>
</Properties>
</file>